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D2C" w:rsidRDefault="00BA5EC6" w:rsidP="00715D2C">
      <w:pPr>
        <w:pStyle w:val="a3"/>
        <w:spacing w:before="1"/>
        <w:ind w:left="2867" w:right="2870"/>
        <w:rPr>
          <w:sz w:val="32"/>
          <w:szCs w:val="32"/>
        </w:rPr>
      </w:pPr>
      <w:r>
        <w:rPr>
          <w:sz w:val="32"/>
          <w:szCs w:val="32"/>
        </w:rPr>
        <w:t>Бюджетное общеобразовательное учреждение</w:t>
      </w:r>
    </w:p>
    <w:p w:rsidR="00BA5EC6" w:rsidRDefault="00BA5EC6" w:rsidP="00715D2C">
      <w:pPr>
        <w:pStyle w:val="a3"/>
        <w:spacing w:before="1"/>
        <w:ind w:left="2867" w:right="2870"/>
        <w:rPr>
          <w:sz w:val="32"/>
          <w:szCs w:val="32"/>
        </w:rPr>
      </w:pPr>
      <w:r>
        <w:rPr>
          <w:sz w:val="32"/>
          <w:szCs w:val="32"/>
        </w:rPr>
        <w:t>Кирилловского муниципального района</w:t>
      </w:r>
    </w:p>
    <w:p w:rsidR="00BA5EC6" w:rsidRDefault="00BA5EC6" w:rsidP="00715D2C">
      <w:pPr>
        <w:pStyle w:val="a3"/>
        <w:spacing w:before="1"/>
        <w:ind w:left="2867" w:right="2870"/>
        <w:rPr>
          <w:sz w:val="32"/>
          <w:szCs w:val="32"/>
        </w:rPr>
      </w:pPr>
      <w:r>
        <w:rPr>
          <w:sz w:val="32"/>
          <w:szCs w:val="32"/>
        </w:rPr>
        <w:t>«</w:t>
      </w:r>
      <w:proofErr w:type="spellStart"/>
      <w:r>
        <w:rPr>
          <w:sz w:val="32"/>
          <w:szCs w:val="32"/>
        </w:rPr>
        <w:t>Талицкая</w:t>
      </w:r>
      <w:proofErr w:type="spellEnd"/>
      <w:r>
        <w:rPr>
          <w:sz w:val="32"/>
          <w:szCs w:val="32"/>
        </w:rPr>
        <w:t xml:space="preserve"> средняя школа»</w:t>
      </w:r>
    </w:p>
    <w:p w:rsidR="00715D2C" w:rsidRDefault="004C0339" w:rsidP="00715D2C">
      <w:pPr>
        <w:pStyle w:val="a3"/>
        <w:spacing w:before="1"/>
        <w:ind w:left="2867" w:right="2870"/>
        <w:rPr>
          <w:color w:val="001F5F"/>
          <w:spacing w:val="-67"/>
        </w:rPr>
      </w:pPr>
      <w:r>
        <w:rPr>
          <w:color w:val="001F5F"/>
        </w:rPr>
        <w:t>Аннотации к рабочим программам по предметам учебного плана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основной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образовательной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программы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основного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образования</w:t>
      </w:r>
      <w:r>
        <w:rPr>
          <w:color w:val="001F5F"/>
          <w:spacing w:val="-67"/>
        </w:rPr>
        <w:t xml:space="preserve"> </w:t>
      </w:r>
    </w:p>
    <w:p w:rsidR="00EF6FDF" w:rsidRDefault="004C0339">
      <w:pPr>
        <w:pStyle w:val="a3"/>
        <w:spacing w:before="1"/>
        <w:ind w:left="2867" w:right="2870"/>
      </w:pPr>
      <w:r>
        <w:rPr>
          <w:color w:val="001F5F"/>
        </w:rPr>
        <w:t>(5</w:t>
      </w:r>
      <w:r>
        <w:rPr>
          <w:color w:val="001F5F"/>
          <w:vertAlign w:val="superscript"/>
        </w:rPr>
        <w:t>е</w:t>
      </w:r>
      <w:r>
        <w:rPr>
          <w:color w:val="001F5F"/>
        </w:rPr>
        <w:t>–9</w:t>
      </w:r>
      <w:r>
        <w:rPr>
          <w:color w:val="001F5F"/>
          <w:vertAlign w:val="superscript"/>
        </w:rPr>
        <w:t>е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классы)</w:t>
      </w:r>
    </w:p>
    <w:p w:rsidR="00EF6FDF" w:rsidRDefault="004C0339">
      <w:pPr>
        <w:pStyle w:val="a3"/>
      </w:pPr>
      <w:r>
        <w:rPr>
          <w:color w:val="001F5F"/>
        </w:rPr>
        <w:t>2023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–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2024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учебный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год</w:t>
      </w:r>
    </w:p>
    <w:tbl>
      <w:tblPr>
        <w:tblStyle w:val="TableNormal"/>
        <w:tblW w:w="0" w:type="auto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40"/>
        <w:gridCol w:w="11880"/>
      </w:tblGrid>
      <w:tr w:rsidR="00EF6FDF" w:rsidTr="00715D2C">
        <w:trPr>
          <w:trHeight w:val="360"/>
        </w:trPr>
        <w:tc>
          <w:tcPr>
            <w:tcW w:w="3240" w:type="dxa"/>
            <w:shd w:val="clear" w:color="auto" w:fill="D9E1F3"/>
          </w:tcPr>
          <w:p w:rsidR="00EF6FDF" w:rsidRDefault="004C0339">
            <w:pPr>
              <w:pStyle w:val="TableParagraph"/>
              <w:spacing w:before="20" w:line="320" w:lineRule="exact"/>
              <w:ind w:left="728"/>
              <w:rPr>
                <w:b/>
                <w:sz w:val="28"/>
              </w:rPr>
            </w:pPr>
            <w:r>
              <w:rPr>
                <w:b/>
                <w:sz w:val="28"/>
              </w:rPr>
              <w:t>Предмет</w:t>
            </w:r>
          </w:p>
          <w:p w:rsidR="00715D2C" w:rsidRDefault="00715D2C" w:rsidP="00715D2C">
            <w:pPr>
              <w:pStyle w:val="TableParagraph"/>
              <w:spacing w:before="20" w:line="320" w:lineRule="exact"/>
              <w:ind w:left="728"/>
              <w:rPr>
                <w:b/>
                <w:sz w:val="28"/>
              </w:rPr>
            </w:pPr>
          </w:p>
        </w:tc>
        <w:tc>
          <w:tcPr>
            <w:tcW w:w="11880" w:type="dxa"/>
            <w:shd w:val="clear" w:color="auto" w:fill="D9E1F3"/>
          </w:tcPr>
          <w:p w:rsidR="00EF6FDF" w:rsidRDefault="004C0339">
            <w:pPr>
              <w:pStyle w:val="TableParagraph"/>
              <w:spacing w:before="20" w:line="320" w:lineRule="exact"/>
              <w:ind w:left="3829" w:right="382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Аннотация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рабочей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программе</w:t>
            </w:r>
            <w:r w:rsidR="00715D2C">
              <w:rPr>
                <w:b/>
                <w:sz w:val="28"/>
              </w:rPr>
              <w:t xml:space="preserve"> </w:t>
            </w:r>
          </w:p>
        </w:tc>
      </w:tr>
      <w:tr w:rsidR="00EF6FDF" w:rsidTr="00715D2C">
        <w:trPr>
          <w:trHeight w:val="7118"/>
        </w:trPr>
        <w:tc>
          <w:tcPr>
            <w:tcW w:w="324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spacing w:before="6"/>
              <w:rPr>
                <w:b/>
                <w:sz w:val="25"/>
              </w:rPr>
            </w:pPr>
          </w:p>
          <w:p w:rsidR="00EF6FDF" w:rsidRDefault="004C0339">
            <w:pPr>
              <w:pStyle w:val="TableParagraph"/>
              <w:ind w:left="925" w:right="492" w:hanging="404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:rsidR="00EF6FDF" w:rsidRDefault="004C0339">
            <w:pPr>
              <w:pStyle w:val="TableParagraph"/>
              <w:spacing w:before="107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учебного предмета «Русский язык» на уровне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составлена на основе требований к результатам освоения ООП ООО, представленных </w:t>
            </w:r>
            <w:r>
              <w:rPr>
                <w:sz w:val="24"/>
              </w:rPr>
              <w:t>в ФГОС ООО,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(утверждённой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:rsidR="00EF6FDF" w:rsidRDefault="004C0339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637-р)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непосредственном</w:t>
            </w: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  <w:p w:rsidR="00EF6FDF" w:rsidRDefault="004C0339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Высокая функциональная значимость русского языка и выполнение им функций государственного языка и языка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независимо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этнической принадлежности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Знание русского языка и владение им в разных формах его существования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функциональных разновидностях, понимание его стилистических особенностей и выразительных возможностей,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умение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правильно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эффективно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использовать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успешность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областях.</w:t>
            </w:r>
          </w:p>
          <w:p w:rsidR="00EF6FDF" w:rsidRDefault="004C0339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Русский язык, выполняя свои базовые функции общения и выражения мысли, обеспечивает </w:t>
            </w:r>
            <w:r>
              <w:rPr>
                <w:sz w:val="24"/>
              </w:rPr>
              <w:t>межличностное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личности, является важнейшим средством хранения и передачи информации, культурных традиций, 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 народов России.</w:t>
            </w:r>
          </w:p>
          <w:p w:rsidR="00EF6FDF" w:rsidRDefault="004C0339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способностей,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деятельности, самообразования</w:t>
            </w:r>
          </w:p>
          <w:p w:rsidR="00EF6FDF" w:rsidRDefault="004C0339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EF6FDF" w:rsidRDefault="004C0339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EF6FDF" w:rsidRDefault="004C0339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EF6FDF" w:rsidRDefault="004C0339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EF6FDF" w:rsidRDefault="004C0339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EF6FDF" w:rsidRDefault="004C0339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</w:tbl>
    <w:p w:rsidR="00EF6FDF" w:rsidRDefault="00EF6FDF">
      <w:pPr>
        <w:rPr>
          <w:sz w:val="24"/>
        </w:rPr>
        <w:sectPr w:rsidR="00EF6FDF">
          <w:type w:val="continuous"/>
          <w:pgSz w:w="16840" w:h="11910" w:orient="landscape"/>
          <w:pgMar w:top="78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0"/>
        <w:gridCol w:w="11880"/>
      </w:tblGrid>
      <w:tr w:rsidR="00EF6FDF">
        <w:trPr>
          <w:trHeight w:val="6900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4C0339">
            <w:pPr>
              <w:pStyle w:val="TableParagraph"/>
              <w:spacing w:before="184"/>
              <w:ind w:left="925" w:right="612" w:hanging="29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Литература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:rsidR="00EF6FDF" w:rsidRDefault="004C0339"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учебного предмета «Литература» на уровне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составлена на основе требований к результатам освоения ООП ООО, представленных в ФГОС </w:t>
            </w:r>
            <w:r>
              <w:rPr>
                <w:sz w:val="24"/>
              </w:rPr>
              <w:t>ООО,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(утверждённой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  <w:p w:rsidR="00EF6FDF" w:rsidRDefault="004C0339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637-р)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  <w:p w:rsidR="00EF6FDF" w:rsidRDefault="004C0339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наибольшей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поколения,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ведущее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самосознания.</w:t>
            </w:r>
          </w:p>
          <w:p w:rsidR="00EF6FDF" w:rsidRDefault="004C0339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Основу содержания литературного образования составляют чтение и изучение выдающихся 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русской и мировой литер</w:t>
            </w:r>
            <w:r>
              <w:rPr>
                <w:sz w:val="24"/>
              </w:rPr>
              <w:t>атуры, что способствует постижению таких нравственных категорий,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добро,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справедливость,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патриотизм,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гуманизм,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лишь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эмоционально-эстетической реакции читателя, которая зависит от возрастных особенностей школьников,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жизненного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читательского опыта</w:t>
            </w:r>
          </w:p>
          <w:p w:rsidR="00EF6FDF" w:rsidRDefault="004C0339">
            <w:pPr>
              <w:pStyle w:val="TableParagraph"/>
              <w:spacing w:before="1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Полноценное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невозможно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преемственности с курсом литературного чтения на уровне начального общего образования, межпредметных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связей с курсом русского языка, истории и предметов художественного цикла, что способствует развитию речи,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историзма мышления, художес</w:t>
            </w:r>
            <w:r>
              <w:rPr>
                <w:sz w:val="24"/>
              </w:rPr>
              <w:t>твенного вкуса, формированию эстетического отношения к окружающему миру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 воплощению в творческих работах различных жанров. В рабочей программе учтены все этапы 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историко-литературного процесса (от фольклора до новейшей русской литературы) и</w:t>
            </w:r>
            <w:r>
              <w:rPr>
                <w:sz w:val="24"/>
              </w:rPr>
              <w:t xml:space="preserve"> представлены разделы,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касающиеся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зарубежной литературы.</w:t>
            </w:r>
          </w:p>
          <w:p w:rsidR="00EF6FDF" w:rsidRDefault="004C0339">
            <w:pPr>
              <w:pStyle w:val="TableParagraph"/>
              <w:spacing w:line="270" w:lineRule="atLeast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В 5, 6, 9 классах на изучение предмета отводится 3 часа в неделю, в 7 и 8 классах – 2 часа в неделю. Суммарно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изучение литературы на уровне основного общего образования по </w:t>
            </w:r>
            <w:r>
              <w:rPr>
                <w:sz w:val="24"/>
              </w:rPr>
              <w:t>программам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рассчитано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442 часа.</w:t>
            </w:r>
          </w:p>
        </w:tc>
      </w:tr>
      <w:tr w:rsidR="00EF6FDF">
        <w:trPr>
          <w:trHeight w:val="3036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30"/>
              </w:rPr>
            </w:pPr>
          </w:p>
          <w:p w:rsidR="00EF6FDF" w:rsidRDefault="004C0339">
            <w:pPr>
              <w:pStyle w:val="TableParagraph"/>
              <w:ind w:left="925" w:right="779" w:hanging="117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:rsidR="00EF6FDF" w:rsidRDefault="004C0339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воспитания, и подлежит непосредственному применению при реализации обязательной части ООП ООО.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представляет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собирательную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картину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социального,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созидательного,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опыта.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Она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служит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важным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ресурсом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самоидентификации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социуме,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целом.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даёт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прошлого,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настоящего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будущего.</w:t>
            </w:r>
          </w:p>
          <w:p w:rsidR="00EF6FDF" w:rsidRDefault="004C0339">
            <w:pPr>
              <w:pStyle w:val="TableParagraph"/>
              <w:spacing w:line="270" w:lineRule="atLeast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способного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самоидентификации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определению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осмысления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исторического опыта своей страны и человечества в целом, актив</w:t>
            </w:r>
            <w:r>
              <w:rPr>
                <w:sz w:val="24"/>
              </w:rPr>
              <w:t>но и творчески применяющего исторические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практике.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</w:tr>
    </w:tbl>
    <w:p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0"/>
        <w:gridCol w:w="11880"/>
      </w:tblGrid>
      <w:tr w:rsidR="00EF6FDF">
        <w:trPr>
          <w:trHeight w:val="1655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:rsidR="00EF6FDF" w:rsidRDefault="004C0339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целостной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личностной позиции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прошлому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настоящему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  <w:p w:rsidR="00EF6FDF" w:rsidRDefault="004C0339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На изучение учебного предмета «История» на ступени основного общего обр</w:t>
            </w:r>
            <w:r>
              <w:rPr>
                <w:sz w:val="24"/>
              </w:rPr>
              <w:t>азования отводится 340 часов: в 5-9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неделях.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</w:p>
          <w:p w:rsidR="00EF6FDF" w:rsidRDefault="004C0339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«Введение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Новейшую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 w:rsidR="00BA5EC6"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</w:tc>
      </w:tr>
      <w:tr w:rsidR="00EF6FDF">
        <w:trPr>
          <w:trHeight w:val="4139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4C0339">
            <w:pPr>
              <w:pStyle w:val="TableParagraph"/>
              <w:spacing w:before="162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«Введение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</w:p>
          <w:p w:rsidR="00EF6FDF" w:rsidRDefault="004C0339">
            <w:pPr>
              <w:pStyle w:val="TableParagraph"/>
              <w:ind w:left="182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Новейшую историю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России»</w:t>
            </w:r>
          </w:p>
        </w:tc>
        <w:tc>
          <w:tcPr>
            <w:tcW w:w="11880" w:type="dxa"/>
          </w:tcPr>
          <w:p w:rsidR="00EF6FDF" w:rsidRDefault="004C0339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Новейшую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 к освоению предметных результатов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Федеральном государственном образовательном стандарте основного общего </w:t>
            </w:r>
            <w:r>
              <w:rPr>
                <w:sz w:val="24"/>
              </w:rPr>
              <w:t>образования с учётом федеральной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 программы.</w:t>
            </w:r>
          </w:p>
          <w:p w:rsidR="00EF6FDF" w:rsidRDefault="004C0339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Содержание учебного модуля, его воспитательный потенциал </w:t>
            </w:r>
            <w:r>
              <w:rPr>
                <w:sz w:val="24"/>
              </w:rPr>
              <w:t>призван реализовать условия для формирования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подрастающего поколения граждан целостной картины российской истории, осмысления роли современной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 в мире, важности вклада каждого народа в общую историю Отечества, позволит создать основу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овладения </w:t>
            </w:r>
            <w:r>
              <w:rPr>
                <w:sz w:val="24"/>
              </w:rPr>
              <w:t>знаниями об основных этапах и событиях новейшей истории России на ступени среднего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:rsidR="00EF6FDF" w:rsidRDefault="004C0339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Новейшую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историко-просвещенческую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направленность, формируя у молодёжи способность и готовность к за</w:t>
            </w:r>
            <w:r>
              <w:rPr>
                <w:sz w:val="24"/>
              </w:rPr>
              <w:t>щите исторической правды и сохранению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противодействию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фальсификации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фактов.</w:t>
            </w:r>
          </w:p>
          <w:p w:rsidR="00EF6FDF" w:rsidRDefault="004C0339">
            <w:pPr>
              <w:pStyle w:val="TableParagraph"/>
              <w:spacing w:line="276" w:lineRule="exact"/>
              <w:ind w:left="108" w:right="101"/>
              <w:jc w:val="both"/>
              <w:rPr>
                <w:sz w:val="24"/>
              </w:rPr>
            </w:pPr>
            <w:r>
              <w:rPr>
                <w:sz w:val="24"/>
              </w:rPr>
              <w:t>На реализацию модуля «Введение в Новейшую историю России» в рамках курса Истории России в 9 классе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 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чем на</w:t>
            </w:r>
            <w:r>
              <w:rPr>
                <w:spacing w:val="-1"/>
                <w:sz w:val="24"/>
              </w:rPr>
              <w:t xml:space="preserve"> </w:t>
            </w:r>
            <w:r w:rsidR="00BA5EC6">
              <w:rPr>
                <w:sz w:val="24"/>
              </w:rPr>
              <w:t>17</w:t>
            </w:r>
            <w:r>
              <w:rPr>
                <w:sz w:val="24"/>
              </w:rPr>
              <w:t xml:space="preserve"> 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</w:tc>
      </w:tr>
      <w:tr w:rsidR="00EF6FDF">
        <w:trPr>
          <w:trHeight w:val="3587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8"/>
              </w:rPr>
            </w:pPr>
          </w:p>
          <w:p w:rsidR="00EF6FDF" w:rsidRDefault="004C0339">
            <w:pPr>
              <w:pStyle w:val="TableParagraph"/>
              <w:ind w:left="925" w:right="331" w:hanging="564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Обществознание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:rsidR="00EF6FDF" w:rsidRDefault="004C0339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составлена на основе положений и требований к результатам освоения основной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Концепцией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  <w:p w:rsidR="00EF6FDF" w:rsidRDefault="004C0339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«Обществознание»,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EF6FDF" w:rsidRDefault="004C0339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Изучение учебного предмета «Обществознание», включающего знания о российском обществе и направлениях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 развития в современных условиях, об основах конституционного строя нашей страны, правах и обязанностях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идентичности,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Отечеству, приверженности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национальным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ценностям.</w:t>
            </w:r>
          </w:p>
          <w:p w:rsidR="00EF6FDF" w:rsidRDefault="004C0339"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обучающимся освоить язык современной </w:t>
            </w:r>
            <w:r>
              <w:rPr>
                <w:sz w:val="24"/>
              </w:rPr>
              <w:t>культурной, социально-экономической и политической коммуникации,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вносит свой вклад в формирование метапредметных умений извлекать необходимые сведения, осмысливать,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применять их.</w:t>
            </w:r>
          </w:p>
        </w:tc>
      </w:tr>
    </w:tbl>
    <w:p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0"/>
        <w:gridCol w:w="11880"/>
      </w:tblGrid>
      <w:tr w:rsidR="00EF6FDF">
        <w:trPr>
          <w:trHeight w:val="1379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:rsidR="00EF6FDF" w:rsidRDefault="004C0339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содействует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рефлексии,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оценке своих возможностей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осознанию своего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  <w:p w:rsidR="00EF6FDF" w:rsidRDefault="004C0339">
            <w:pPr>
              <w:pStyle w:val="TableParagraph"/>
              <w:spacing w:line="270" w:lineRule="atLeast"/>
              <w:ind w:left="108" w:right="294"/>
              <w:jc w:val="both"/>
              <w:rPr>
                <w:sz w:val="24"/>
              </w:rPr>
            </w:pPr>
            <w:r>
              <w:rPr>
                <w:sz w:val="24"/>
              </w:rPr>
              <w:t>Общее к</w:t>
            </w:r>
            <w:r>
              <w:rPr>
                <w:sz w:val="24"/>
              </w:rPr>
              <w:t>оличество учебных часов на четыре года обучения составляет 136 часов. Учебным планом на изучение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неделях.</w:t>
            </w:r>
          </w:p>
        </w:tc>
      </w:tr>
      <w:tr w:rsidR="00EF6FDF">
        <w:trPr>
          <w:trHeight w:val="282"/>
        </w:trPr>
        <w:tc>
          <w:tcPr>
            <w:tcW w:w="2550" w:type="dxa"/>
            <w:tcBorders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bottom w:val="nil"/>
            </w:tcBorders>
          </w:tcPr>
          <w:p w:rsidR="00EF6FDF" w:rsidRDefault="004C0339">
            <w:pPr>
              <w:pStyle w:val="TableParagraph"/>
              <w:spacing w:before="1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4C033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составлена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  <w:tr w:rsidR="00EF6FDF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4C033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4C0339">
            <w:pPr>
              <w:pStyle w:val="TableParagraph"/>
              <w:tabs>
                <w:tab w:val="left" w:pos="1798"/>
                <w:tab w:val="left" w:pos="3648"/>
                <w:tab w:val="left" w:pos="3972"/>
                <w:tab w:val="left" w:pos="5507"/>
                <w:tab w:val="left" w:pos="6821"/>
                <w:tab w:val="left" w:pos="8207"/>
                <w:tab w:val="left" w:pos="8547"/>
                <w:tab w:val="left" w:pos="9753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обучающихся,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представленной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федеральной</w:t>
            </w:r>
            <w:r>
              <w:rPr>
                <w:sz w:val="24"/>
              </w:rPr>
              <w:tab/>
              <w:t>программе</w:t>
            </w:r>
            <w:r>
              <w:rPr>
                <w:sz w:val="24"/>
              </w:rPr>
              <w:tab/>
              <w:t>воспитания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подлежит</w:t>
            </w:r>
            <w:r>
              <w:rPr>
                <w:sz w:val="24"/>
              </w:rPr>
              <w:tab/>
              <w:t>непосредственному</w:t>
            </w:r>
          </w:p>
        </w:tc>
      </w:tr>
      <w:tr w:rsidR="00EF6FDF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4C033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применению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4C033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предмет,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формирующий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4C033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1"/>
                <w:sz w:val="24"/>
              </w:rPr>
              <w:t>обучающихся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систему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комплексных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планете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</w:p>
        </w:tc>
      </w:tr>
      <w:tr w:rsidR="00EF6FDF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4C0339">
            <w:pPr>
              <w:pStyle w:val="TableParagraph"/>
              <w:spacing w:line="256" w:lineRule="exact"/>
              <w:ind w:left="178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География</w:t>
            </w: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4C0339">
            <w:pPr>
              <w:pStyle w:val="TableParagraph"/>
              <w:tabs>
                <w:tab w:val="left" w:pos="10782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закономерностях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размещении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хозяйства,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ab/>
              <w:t>динамике</w:t>
            </w:r>
          </w:p>
        </w:tc>
      </w:tr>
      <w:tr w:rsidR="00EF6FDF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4C0339">
            <w:pPr>
              <w:pStyle w:val="TableParagraph"/>
              <w:spacing w:line="256" w:lineRule="exact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4C033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основных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природных,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социально-экономических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процессов,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проблемах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</w:p>
        </w:tc>
      </w:tr>
      <w:tr w:rsidR="00EF6FDF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4C033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природы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подходах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устойчивому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территорий.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4C033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базой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4C0339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краеведческого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подхода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обучении,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закономерностей,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теорий,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гипотез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4C0339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старшей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 xml:space="preserve">школе,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базовым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звеном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системе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непрерывного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географического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образования,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основой  </w:t>
            </w:r>
            <w:r>
              <w:rPr>
                <w:spacing w:val="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</w:tc>
      </w:tr>
      <w:tr w:rsidR="00EF6FDF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4C033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последующей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уровневой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дифференциации.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4C033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 «География» отводится 272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часа: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одному часу в 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5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 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</w:tr>
      <w:tr w:rsidR="00EF6FDF">
        <w:trPr>
          <w:trHeight w:val="270"/>
        </w:trPr>
        <w:tc>
          <w:tcPr>
            <w:tcW w:w="2550" w:type="dxa"/>
            <w:tcBorders>
              <w:top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</w:tcBorders>
          </w:tcPr>
          <w:p w:rsidR="00EF6FDF" w:rsidRDefault="004C0339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часа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7, 8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 классах.</w:t>
            </w:r>
          </w:p>
        </w:tc>
      </w:tr>
      <w:tr w:rsidR="00EF6FDF">
        <w:trPr>
          <w:trHeight w:val="282"/>
        </w:trPr>
        <w:tc>
          <w:tcPr>
            <w:tcW w:w="2550" w:type="dxa"/>
            <w:tcBorders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bottom w:val="nil"/>
            </w:tcBorders>
          </w:tcPr>
          <w:p w:rsidR="00EF6FDF" w:rsidRDefault="004C0339">
            <w:pPr>
              <w:pStyle w:val="TableParagraph"/>
              <w:spacing w:before="1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жизнедеятельности»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  <w:tr w:rsidR="00EF6FDF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4C033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4C033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ООО,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4C033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жизнедеятельности»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непосредственное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</w:tc>
      </w:tr>
      <w:tr w:rsidR="00EF6FDF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4C0339">
            <w:pPr>
              <w:pStyle w:val="TableParagraph"/>
              <w:tabs>
                <w:tab w:val="left" w:pos="1309"/>
                <w:tab w:val="left" w:pos="2058"/>
                <w:tab w:val="left" w:pos="3458"/>
                <w:tab w:val="left" w:pos="3916"/>
                <w:tab w:val="left" w:pos="5421"/>
                <w:tab w:val="left" w:pos="7147"/>
                <w:tab w:val="left" w:pos="8265"/>
                <w:tab w:val="left" w:pos="9201"/>
                <w:tab w:val="left" w:pos="10396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z w:val="24"/>
              </w:rPr>
              <w:tab/>
              <w:t>ОБЖ</w:t>
            </w:r>
            <w:r>
              <w:rPr>
                <w:sz w:val="24"/>
              </w:rPr>
              <w:tab/>
              <w:t>направлено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обеспечение</w:t>
            </w:r>
            <w:r>
              <w:rPr>
                <w:sz w:val="24"/>
              </w:rPr>
              <w:tab/>
              <w:t>формирования</w:t>
            </w:r>
            <w:r>
              <w:rPr>
                <w:sz w:val="24"/>
              </w:rPr>
              <w:tab/>
              <w:t>базового</w:t>
            </w:r>
            <w:r>
              <w:rPr>
                <w:sz w:val="24"/>
              </w:rPr>
              <w:tab/>
              <w:t>уровня</w:t>
            </w:r>
            <w:r>
              <w:rPr>
                <w:sz w:val="24"/>
              </w:rPr>
              <w:tab/>
              <w:t>культуры</w:t>
            </w:r>
            <w:r>
              <w:rPr>
                <w:sz w:val="24"/>
              </w:rPr>
              <w:tab/>
              <w:t>безопасности</w:t>
            </w:r>
          </w:p>
        </w:tc>
      </w:tr>
      <w:tr w:rsidR="00EF6FDF">
        <w:trPr>
          <w:trHeight w:val="1380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4C0339">
            <w:pPr>
              <w:pStyle w:val="TableParagraph"/>
              <w:spacing w:before="133"/>
              <w:ind w:left="215" w:right="204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жизнедеятельности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4C0339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жизнедеятельности,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выработке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угрозы,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избегать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опасности,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нейтрализовывать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конфликтные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характера,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грамотно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чрезвычайных ситуациях.</w:t>
            </w:r>
          </w:p>
          <w:p w:rsidR="00EF6FDF" w:rsidRDefault="004C0339">
            <w:pPr>
              <w:pStyle w:val="TableParagraph"/>
              <w:spacing w:line="270" w:lineRule="atLeast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(тематическими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линиями),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обеспечивающими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непрерывность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4C033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преемственность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образования:</w:t>
            </w:r>
          </w:p>
        </w:tc>
      </w:tr>
      <w:tr w:rsidR="00EF6FDF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4C033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«Культура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обществе»;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4C0339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быту»;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4C0339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транспорте»;</w:t>
            </w:r>
          </w:p>
        </w:tc>
      </w:tr>
      <w:tr w:rsidR="00EF6FDF">
        <w:trPr>
          <w:trHeight w:val="271"/>
        </w:trPr>
        <w:tc>
          <w:tcPr>
            <w:tcW w:w="2550" w:type="dxa"/>
            <w:tcBorders>
              <w:top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</w:tcBorders>
          </w:tcPr>
          <w:p w:rsidR="00EF6FDF" w:rsidRDefault="004C0339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общественных местах»;</w:t>
            </w:r>
          </w:p>
        </w:tc>
      </w:tr>
    </w:tbl>
    <w:p w:rsidR="00EF6FDF" w:rsidRDefault="00EF6FDF">
      <w:pPr>
        <w:spacing w:line="252" w:lineRule="exac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0"/>
        <w:gridCol w:w="11880"/>
      </w:tblGrid>
      <w:tr w:rsidR="00EF6FDF">
        <w:trPr>
          <w:trHeight w:val="2207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:rsidR="00EF6FDF" w:rsidRDefault="004C033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среде»;</w:t>
            </w:r>
          </w:p>
          <w:p w:rsidR="00EF6FDF" w:rsidRDefault="004C0339">
            <w:pPr>
              <w:pStyle w:val="TableParagraph"/>
              <w:ind w:left="108" w:right="4090"/>
              <w:rPr>
                <w:sz w:val="24"/>
              </w:rPr>
            </w:pPr>
            <w:r>
              <w:rPr>
                <w:sz w:val="24"/>
              </w:rPr>
              <w:t>модуль № 6 «Здоровье</w:t>
            </w:r>
            <w:r>
              <w:rPr>
                <w:sz w:val="24"/>
              </w:rPr>
              <w:t xml:space="preserve"> и как его сохранить Основы медицинских знаний»;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социуме»;</w:t>
            </w:r>
          </w:p>
          <w:p w:rsidR="00EF6FDF" w:rsidRDefault="004C033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информационном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пространстве»;</w:t>
            </w:r>
          </w:p>
          <w:p w:rsidR="00EF6FDF" w:rsidRDefault="004C033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противодействия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экстремизму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терроризму»;</w:t>
            </w:r>
          </w:p>
          <w:p w:rsidR="00EF6FDF" w:rsidRDefault="004C0339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«Взаимодействие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обеспечении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населения».</w:t>
            </w:r>
          </w:p>
          <w:p w:rsidR="00EF6FDF" w:rsidRDefault="004C0339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8—9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расчёта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(всего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часов).</w:t>
            </w:r>
          </w:p>
        </w:tc>
      </w:tr>
      <w:tr w:rsidR="00EF6FDF">
        <w:trPr>
          <w:trHeight w:val="2207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4C0339">
            <w:pPr>
              <w:pStyle w:val="TableParagraph"/>
              <w:spacing w:before="230"/>
              <w:ind w:left="238" w:right="83" w:hanging="12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 </w:t>
            </w:r>
            <w:r w:rsidR="00BA5EC6">
              <w:rPr>
                <w:b/>
                <w:sz w:val="24"/>
              </w:rPr>
              <w:t>А</w:t>
            </w:r>
            <w:r>
              <w:rPr>
                <w:b/>
                <w:sz w:val="24"/>
              </w:rPr>
              <w:t>нглийский</w:t>
            </w:r>
            <w:r w:rsidR="00BA5EC6">
              <w:rPr>
                <w:b/>
                <w:sz w:val="24"/>
              </w:rPr>
              <w:t xml:space="preserve"> язык</w:t>
            </w:r>
          </w:p>
        </w:tc>
        <w:tc>
          <w:tcPr>
            <w:tcW w:w="11880" w:type="dxa"/>
          </w:tcPr>
          <w:p w:rsidR="00BA5EC6" w:rsidRPr="00BA5EC6" w:rsidRDefault="00BA5EC6" w:rsidP="00BA5EC6">
            <w:pPr>
              <w:rPr>
                <w:sz w:val="24"/>
                <w:szCs w:val="24"/>
              </w:rPr>
            </w:pPr>
            <w:r w:rsidRPr="00BA5EC6">
              <w:rPr>
                <w:sz w:val="24"/>
                <w:szCs w:val="24"/>
              </w:rPr>
              <w:t xml:space="preserve">Рабочая  программа  составлена  на  основе  «Примерной  программы  по  учебным предметам. Иностранный язык. 5-9 классы» и программы курса «Английский язык» Ю.А. Комаровой,  И.В.  Ларионовой,  5–9  классы,  Москва,  «Русское  слово»,  2014.  Программа  соответствует  требованиям  федерального  государственного  образовательного  стандарта  основного общего образования. </w:t>
            </w:r>
          </w:p>
          <w:p w:rsidR="00BA5EC6" w:rsidRPr="00BA5EC6" w:rsidRDefault="00BA5EC6" w:rsidP="00BA5EC6">
            <w:pPr>
              <w:rPr>
                <w:sz w:val="24"/>
                <w:szCs w:val="24"/>
              </w:rPr>
            </w:pPr>
            <w:r w:rsidRPr="00BA5EC6">
              <w:rPr>
                <w:sz w:val="24"/>
                <w:szCs w:val="24"/>
              </w:rPr>
              <w:t xml:space="preserve">  Программа  нацелена  на  реализацию  интегративного  подхода,  являющегося системной совокупностью личностно ориентированного, коммуникативно-когнитивного, </w:t>
            </w:r>
            <w:proofErr w:type="spellStart"/>
            <w:r w:rsidRPr="00BA5EC6">
              <w:rPr>
                <w:sz w:val="24"/>
                <w:szCs w:val="24"/>
              </w:rPr>
              <w:t>социокультурного</w:t>
            </w:r>
            <w:proofErr w:type="spellEnd"/>
            <w:r w:rsidRPr="00BA5EC6">
              <w:rPr>
                <w:sz w:val="24"/>
                <w:szCs w:val="24"/>
              </w:rPr>
              <w:t xml:space="preserve"> и </w:t>
            </w:r>
            <w:proofErr w:type="spellStart"/>
            <w:r w:rsidRPr="00BA5EC6">
              <w:rPr>
                <w:sz w:val="24"/>
                <w:szCs w:val="24"/>
              </w:rPr>
              <w:t>деятельностного</w:t>
            </w:r>
            <w:proofErr w:type="spellEnd"/>
            <w:r w:rsidRPr="00BA5EC6">
              <w:rPr>
                <w:sz w:val="24"/>
                <w:szCs w:val="24"/>
              </w:rPr>
              <w:t xml:space="preserve"> подходов к обучению английскому языку.    </w:t>
            </w:r>
          </w:p>
          <w:p w:rsidR="00BA5EC6" w:rsidRPr="00BA5EC6" w:rsidRDefault="00BA5EC6" w:rsidP="00BA5EC6">
            <w:pPr>
              <w:rPr>
                <w:sz w:val="24"/>
                <w:szCs w:val="24"/>
              </w:rPr>
            </w:pPr>
            <w:r w:rsidRPr="00BA5EC6">
              <w:rPr>
                <w:sz w:val="24"/>
                <w:szCs w:val="24"/>
              </w:rPr>
              <w:t xml:space="preserve">  Цель  обучения  английскому  языку  в  основной  школе:  </w:t>
            </w:r>
          </w:p>
          <w:p w:rsidR="00BA5EC6" w:rsidRPr="00BA5EC6" w:rsidRDefault="00BA5EC6" w:rsidP="00BA5EC6">
            <w:pPr>
              <w:rPr>
                <w:sz w:val="24"/>
                <w:szCs w:val="24"/>
              </w:rPr>
            </w:pPr>
            <w:r w:rsidRPr="00BA5EC6">
              <w:rPr>
                <w:sz w:val="24"/>
                <w:szCs w:val="24"/>
              </w:rPr>
              <w:t xml:space="preserve">формирование иноязычной коммуникативной компетенции, то есть способности и реальной готовности школьников  осуществлять  иноязычное  общение  и  добиваться  взаимопонимания  с другими участниками общения, а также развитие и воспитание школьников средствами учебного предмета. </w:t>
            </w:r>
          </w:p>
          <w:p w:rsidR="00BA5EC6" w:rsidRPr="00BA5EC6" w:rsidRDefault="00BA5EC6" w:rsidP="00BA5EC6">
            <w:pPr>
              <w:rPr>
                <w:sz w:val="24"/>
                <w:szCs w:val="24"/>
              </w:rPr>
            </w:pPr>
            <w:r w:rsidRPr="00BA5EC6">
              <w:rPr>
                <w:sz w:val="24"/>
                <w:szCs w:val="24"/>
              </w:rPr>
              <w:t xml:space="preserve">  Учебный  план  школы  на  изучение  английского  языка  отводит  следующее количество часов:  в  5, 6 и 9 классах по 3 часа в неделю (306 часов); в 7-8 классах – по 2 часа в неделю (136 часов). Всего 34 учебные недели. </w:t>
            </w:r>
          </w:p>
          <w:p w:rsidR="00BA5EC6" w:rsidRPr="00BA5EC6" w:rsidRDefault="00BA5EC6" w:rsidP="00BA5EC6">
            <w:pPr>
              <w:rPr>
                <w:sz w:val="24"/>
                <w:szCs w:val="24"/>
              </w:rPr>
            </w:pPr>
            <w:r w:rsidRPr="00BA5EC6">
              <w:rPr>
                <w:sz w:val="24"/>
                <w:szCs w:val="24"/>
              </w:rPr>
              <w:t xml:space="preserve">  В образовательном процессе используются учебники: Комарова Ю.А., Ларионова И.В., Макбет К. Русское слово – учебник, 2014. </w:t>
            </w:r>
          </w:p>
          <w:p w:rsidR="00EF6FDF" w:rsidRDefault="00EF6FDF">
            <w:pPr>
              <w:pStyle w:val="TableParagraph"/>
              <w:tabs>
                <w:tab w:val="left" w:pos="10433"/>
              </w:tabs>
              <w:spacing w:line="270" w:lineRule="atLeast"/>
              <w:ind w:left="108" w:right="95"/>
              <w:rPr>
                <w:sz w:val="24"/>
              </w:rPr>
            </w:pPr>
          </w:p>
        </w:tc>
      </w:tr>
    </w:tbl>
    <w:p w:rsidR="00EF6FDF" w:rsidRDefault="00EF6FDF">
      <w:pPr>
        <w:spacing w:line="270" w:lineRule="atLeas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0"/>
        <w:gridCol w:w="11880"/>
      </w:tblGrid>
      <w:tr w:rsidR="00EF6FDF">
        <w:trPr>
          <w:trHeight w:val="4140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38"/>
              </w:rPr>
            </w:pPr>
          </w:p>
          <w:p w:rsidR="00EF6FDF" w:rsidRDefault="004C0339">
            <w:pPr>
              <w:pStyle w:val="TableParagraph"/>
              <w:ind w:left="590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11880" w:type="dxa"/>
          </w:tcPr>
          <w:p w:rsidR="00EF6FDF" w:rsidRDefault="004C0339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 образовательного стандарта основного общего образования с учётом и современных мировых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требований, предъявляемых к математическому образованию, и традиций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 образования,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 овладение ключевыми компетенциями, составляющими основу для непрерывного образования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саморазвития, а также целостность общекультурного, личностного и познавательного развития обучающихся.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 программе учтены идеи и положения Концепции</w:t>
            </w:r>
            <w:r>
              <w:rPr>
                <w:sz w:val="24"/>
              </w:rPr>
              <w:t xml:space="preserve"> развития математического образования в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  <w:p w:rsidR="00EF6FDF" w:rsidRDefault="004C0339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«Алгебра»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(«Алгебраические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выражения»,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«Уравнения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неравенства»),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«Функции»,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«Геометрия»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(«Геометрические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свойства»,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«Измерение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геометрических величин»),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«Вероятность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статистика».</w:t>
            </w:r>
          </w:p>
          <w:p w:rsidR="00EF6FDF" w:rsidRDefault="004C0339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В соответствии с Федеральным государственным образовательным стандартом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данном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</w:p>
          <w:p w:rsidR="00EF6FDF" w:rsidRDefault="004C0339">
            <w:pPr>
              <w:pStyle w:val="TableParagraph"/>
              <w:spacing w:line="270" w:lineRule="atLeast"/>
              <w:ind w:left="108" w:right="9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«Математика»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традиционно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курсов: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«Математика»,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7—9 классах — курсов «Алгебра» (включая элементы статистики и теории вероятностей) и «Геометрия».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вводится самостоятельный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 «Вероятность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статистика».</w:t>
            </w:r>
          </w:p>
        </w:tc>
      </w:tr>
    </w:tbl>
    <w:p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0"/>
        <w:gridCol w:w="11880"/>
      </w:tblGrid>
      <w:tr w:rsidR="00EF6FDF">
        <w:trPr>
          <w:trHeight w:val="551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:rsidR="00EF6FDF" w:rsidRDefault="004C0339">
            <w:pPr>
              <w:pStyle w:val="TableParagraph"/>
              <w:spacing w:line="270" w:lineRule="atLeast"/>
              <w:ind w:left="108" w:right="99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изучение математики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5—6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 отводится 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неделю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 обучения,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каждого года </w:t>
            </w:r>
            <w:r>
              <w:rPr>
                <w:sz w:val="24"/>
              </w:rPr>
              <w:t>обучения,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952 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часа.</w:t>
            </w:r>
          </w:p>
        </w:tc>
      </w:tr>
      <w:tr w:rsidR="00EF6FDF">
        <w:trPr>
          <w:trHeight w:val="3316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spacing w:before="2"/>
              <w:rPr>
                <w:b/>
                <w:sz w:val="28"/>
              </w:rPr>
            </w:pPr>
          </w:p>
          <w:p w:rsidR="00EF6FDF" w:rsidRDefault="004C0339">
            <w:pPr>
              <w:pStyle w:val="TableParagraph"/>
              <w:ind w:left="181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Информатика</w:t>
            </w:r>
          </w:p>
        </w:tc>
        <w:tc>
          <w:tcPr>
            <w:tcW w:w="11880" w:type="dxa"/>
          </w:tcPr>
          <w:p w:rsidR="00EF6FDF" w:rsidRDefault="004C0339">
            <w:pPr>
              <w:pStyle w:val="TableParagraph"/>
              <w:spacing w:before="1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:rsidR="00EF6FDF" w:rsidRDefault="004C0339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структуру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 предмета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следующих четырёх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тематических разделов:</w:t>
            </w:r>
          </w:p>
          <w:p w:rsidR="00EF6FDF" w:rsidRDefault="004C0339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грамотность;</w:t>
            </w:r>
          </w:p>
          <w:p w:rsidR="00EF6FDF" w:rsidRDefault="004C0339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теоретические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информатики;</w:t>
            </w:r>
          </w:p>
          <w:p w:rsidR="00EF6FDF" w:rsidRDefault="004C0339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алгоритмы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программирование;</w:t>
            </w:r>
          </w:p>
          <w:p w:rsidR="00EF6FDF" w:rsidRDefault="004C0339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</w:p>
          <w:p w:rsidR="00EF6FDF" w:rsidRDefault="004C0339">
            <w:pPr>
              <w:pStyle w:val="TableParagraph"/>
              <w:spacing w:line="270" w:lineRule="atLeast"/>
              <w:ind w:left="108" w:right="83"/>
              <w:rPr>
                <w:sz w:val="24"/>
              </w:rPr>
            </w:pPr>
            <w:r>
              <w:rPr>
                <w:sz w:val="24"/>
              </w:rPr>
              <w:t>Учебным планом на изучение информатики на базовом уровне отведено 102 учебных</w:t>
            </w:r>
            <w:r>
              <w:rPr>
                <w:sz w:val="24"/>
              </w:rPr>
              <w:t xml:space="preserve"> часа – по 1 часу в неделю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 классах соответственно.</w:t>
            </w:r>
          </w:p>
        </w:tc>
      </w:tr>
      <w:tr w:rsidR="00EF6FDF">
        <w:trPr>
          <w:trHeight w:val="3035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4C0339">
            <w:pPr>
              <w:pStyle w:val="TableParagraph"/>
              <w:spacing w:before="184"/>
              <w:ind w:left="179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Биология</w:t>
            </w:r>
          </w:p>
        </w:tc>
        <w:tc>
          <w:tcPr>
            <w:tcW w:w="11880" w:type="dxa"/>
          </w:tcPr>
          <w:p w:rsidR="00EF6FDF" w:rsidRDefault="004C0339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биологии на уровне основного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результатам освоения основной образовательной программы основного общего </w:t>
            </w:r>
            <w:r>
              <w:rPr>
                <w:sz w:val="24"/>
              </w:rPr>
              <w:t>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EF6FDF" w:rsidRDefault="004C0339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Программа направлена на формирование естественно-научной грамотности учащихся и организацию 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биологии на деятельностной основе. В программе учитываются возможности предмета в реализации Требований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межпредметных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естественно-научных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EF6FDF" w:rsidRDefault="004C0339">
            <w:pPr>
              <w:pStyle w:val="TableParagraph"/>
              <w:spacing w:line="270" w:lineRule="atLeast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238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расчёта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 класс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неделю,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8-9 классах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неделю.</w:t>
            </w:r>
          </w:p>
        </w:tc>
      </w:tr>
      <w:tr w:rsidR="00EF6FDF">
        <w:trPr>
          <w:trHeight w:val="3037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4C0339">
            <w:pPr>
              <w:pStyle w:val="TableParagraph"/>
              <w:spacing w:before="184"/>
              <w:ind w:left="178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Физика</w:t>
            </w:r>
          </w:p>
        </w:tc>
        <w:tc>
          <w:tcPr>
            <w:tcW w:w="11880" w:type="dxa"/>
          </w:tcPr>
          <w:p w:rsidR="00EF6FDF" w:rsidRDefault="004C0339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физике на уровне основного общего образования составлена на основе положений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требований к результатам освоения на базовом уровне основной образовательной </w:t>
            </w:r>
            <w:r>
              <w:rPr>
                <w:sz w:val="24"/>
              </w:rPr>
              <w:t>программы,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(ФГОС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ООО),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  <w:p w:rsidR="00EF6FDF" w:rsidRDefault="004C0339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естественно-научной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организацию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физики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деятельностной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основе.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учитываются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z w:val="24"/>
              </w:rPr>
              <w:t>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межпредметные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связи естественно-научных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EF6FDF" w:rsidRDefault="004C0339">
            <w:pPr>
              <w:pStyle w:val="TableParagraph"/>
              <w:spacing w:line="257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физики:</w:t>
            </w:r>
          </w:p>
        </w:tc>
      </w:tr>
    </w:tbl>
    <w:p w:rsidR="00EF6FDF" w:rsidRDefault="00EF6FDF">
      <w:pPr>
        <w:spacing w:line="257" w:lineRule="exac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0"/>
        <w:gridCol w:w="11880"/>
      </w:tblGrid>
      <w:tr w:rsidR="00EF6FDF">
        <w:trPr>
          <w:trHeight w:val="3317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:rsidR="00EF6FDF" w:rsidRDefault="004C0339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стремления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научному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творческих способностей;</w:t>
            </w:r>
          </w:p>
          <w:p w:rsidR="00EF6FDF" w:rsidRDefault="004C0339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"/>
              <w:ind w:right="10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научном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методе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исследовательского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явлениям;</w:t>
            </w:r>
          </w:p>
          <w:p w:rsidR="00EF6FDF" w:rsidRDefault="004C0339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  <w:tab w:val="left" w:pos="2560"/>
                <w:tab w:val="left" w:pos="3735"/>
                <w:tab w:val="left" w:pos="5507"/>
                <w:tab w:val="left" w:pos="6080"/>
                <w:tab w:val="left" w:pos="7407"/>
                <w:tab w:val="left" w:pos="8581"/>
                <w:tab w:val="left" w:pos="9401"/>
                <w:tab w:val="left" w:pos="10561"/>
                <w:tab w:val="left" w:pos="11641"/>
              </w:tabs>
              <w:spacing w:before="2"/>
              <w:ind w:right="9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научного</w:t>
            </w:r>
            <w:r>
              <w:rPr>
                <w:sz w:val="24"/>
              </w:rPr>
              <w:tab/>
              <w:t>мировоззрения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  <w:t>результата</w:t>
            </w:r>
            <w:r>
              <w:rPr>
                <w:sz w:val="24"/>
              </w:rPr>
              <w:tab/>
              <w:t>изучения</w:t>
            </w:r>
            <w:r>
              <w:rPr>
                <w:sz w:val="24"/>
              </w:rPr>
              <w:tab/>
              <w:t>основ</w:t>
            </w:r>
            <w:r>
              <w:rPr>
                <w:sz w:val="24"/>
              </w:rPr>
              <w:tab/>
              <w:t>строения</w:t>
            </w:r>
            <w:r>
              <w:rPr>
                <w:sz w:val="24"/>
              </w:rPr>
              <w:tab/>
              <w:t>материи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фундаментальных законов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физики;</w:t>
            </w:r>
          </w:p>
          <w:p w:rsidR="00EF6FDF" w:rsidRDefault="004C0339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"/>
              <w:ind w:right="99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естественных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наук,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технологий;</w:t>
            </w:r>
          </w:p>
          <w:p w:rsidR="00EF6FDF" w:rsidRDefault="004C0339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"/>
              <w:ind w:right="9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</w:t>
            </w:r>
            <w:r>
              <w:rPr>
                <w:sz w:val="24"/>
              </w:rPr>
              <w:t>ерах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физикой,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направлении.</w:t>
            </w:r>
          </w:p>
          <w:p w:rsidR="00EF6FDF" w:rsidRDefault="004C0339">
            <w:pPr>
              <w:pStyle w:val="TableParagraph"/>
              <w:spacing w:line="270" w:lineRule="atLeast"/>
              <w:ind w:left="108" w:right="95"/>
              <w:rPr>
                <w:sz w:val="24"/>
              </w:rPr>
            </w:pPr>
            <w:r>
              <w:rPr>
                <w:sz w:val="24"/>
              </w:rPr>
              <w:t>Данная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238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 ч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8 </w:t>
            </w:r>
            <w:r>
              <w:rPr>
                <w:sz w:val="24"/>
              </w:rPr>
              <w:t>классах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3 ч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 классе.</w:t>
            </w:r>
          </w:p>
        </w:tc>
      </w:tr>
      <w:tr w:rsidR="00EF6FDF">
        <w:trPr>
          <w:trHeight w:val="2483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4C0339">
            <w:pPr>
              <w:pStyle w:val="TableParagraph"/>
              <w:spacing w:before="207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Химия</w:t>
            </w:r>
          </w:p>
        </w:tc>
        <w:tc>
          <w:tcPr>
            <w:tcW w:w="11880" w:type="dxa"/>
          </w:tcPr>
          <w:p w:rsidR="00EF6FDF" w:rsidRDefault="004C0339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химии на уровне основного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проверяемых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</w:t>
            </w:r>
            <w:r>
              <w:rPr>
                <w:sz w:val="24"/>
              </w:rPr>
              <w:t>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кодификаторе по химии, а также на основ е федеральной рабочей программы воспитания обучающихся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получении основного общего образования и с у чётом Концепции преподавания учебного предмета «Химия»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>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</w:p>
          <w:p w:rsidR="00EF6FDF" w:rsidRDefault="004C0339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Коллегии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протокол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03.12.2019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ПК-4вн).</w:t>
            </w:r>
          </w:p>
        </w:tc>
      </w:tr>
      <w:tr w:rsidR="00EF6FDF">
        <w:trPr>
          <w:trHeight w:val="4142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spacing w:before="1"/>
              <w:rPr>
                <w:b/>
                <w:sz w:val="38"/>
              </w:rPr>
            </w:pPr>
          </w:p>
          <w:p w:rsidR="00EF6FDF" w:rsidRDefault="004C0339">
            <w:pPr>
              <w:pStyle w:val="TableParagraph"/>
              <w:spacing w:before="1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</w:p>
        </w:tc>
        <w:tc>
          <w:tcPr>
            <w:tcW w:w="11880" w:type="dxa"/>
          </w:tcPr>
          <w:p w:rsidR="00EF6FDF" w:rsidRDefault="004C0339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Рабочая программа по предмету «Музыка» на уровне основного общего образования </w:t>
            </w:r>
            <w:r>
              <w:rPr>
                <w:sz w:val="24"/>
              </w:rPr>
              <w:t>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программы основного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образовательном стандарте основного 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образования, с учётом:</w:t>
            </w:r>
          </w:p>
          <w:p w:rsidR="00EF6FDF" w:rsidRDefault="004C0339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распределённых по модулям проверяемых требований к</w:t>
            </w:r>
            <w:r>
              <w:rPr>
                <w:sz w:val="24"/>
              </w:rPr>
              <w:t xml:space="preserve"> результатам освоения основной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основного общего 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предмету «Музыка»;</w:t>
            </w:r>
          </w:p>
          <w:p w:rsidR="00EF6FDF" w:rsidRDefault="004C0339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spacing w:before="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федеральной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EF6FDF" w:rsidRDefault="004C0339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примерной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программы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 xml:space="preserve">одобрена решением ФУМО по общему образованию протокол 3/21 от </w:t>
            </w:r>
            <w:r>
              <w:rPr>
                <w:i/>
                <w:sz w:val="24"/>
              </w:rPr>
              <w:t>27.09.2021 г.</w:t>
            </w:r>
            <w:r>
              <w:rPr>
                <w:sz w:val="24"/>
              </w:rPr>
              <w:t>), планируемых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 общего образования в соответствии с ФГОС ООО 2021 г, УМК «Музыка» авторов Сергеевой Г. П.,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Критской Е. Д. (</w:t>
            </w:r>
            <w:r>
              <w:rPr>
                <w:i/>
                <w:sz w:val="24"/>
              </w:rPr>
              <w:t>1.1.2.7.2.1.1- 1.1.2.7.2.1.4. ФПУ утв. Приказом Министерства просвещения РФ от 21 сентября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2022 г.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№ 858</w:t>
            </w:r>
            <w:r>
              <w:rPr>
                <w:sz w:val="24"/>
              </w:rPr>
              <w:t>).</w:t>
            </w:r>
          </w:p>
          <w:p w:rsidR="00EF6FDF" w:rsidRDefault="004C0339">
            <w:pPr>
              <w:pStyle w:val="TableParagraph"/>
              <w:spacing w:line="270" w:lineRule="atLeast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Целью реализации программы является воспитание музыкальной культуры как части всей духовной 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</w:p>
        </w:tc>
      </w:tr>
    </w:tbl>
    <w:p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0"/>
        <w:gridCol w:w="11880"/>
      </w:tblGrid>
      <w:tr w:rsidR="00EF6FDF">
        <w:trPr>
          <w:trHeight w:val="3040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:rsidR="00EF6FDF" w:rsidRDefault="004C0339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искусства, постижение мира </w:t>
            </w:r>
            <w:r>
              <w:rPr>
                <w:sz w:val="24"/>
              </w:rPr>
              <w:t>через его переживание, самовыражение через творчество. Содержание 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учебного предмета «Музыка» на ступени основного общего образования предусматривает 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программного материала по нескольким модулям: «Музыка моего края», «Народное муз</w:t>
            </w:r>
            <w:r>
              <w:rPr>
                <w:sz w:val="24"/>
              </w:rPr>
              <w:t>ыкальное 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«Музыка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мира»,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«Европейская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классическая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музыка»,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«Русская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музыка»,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«Истоки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европейской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духовной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музыки»,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«Современная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музыка: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направления»,</w:t>
            </w:r>
          </w:p>
          <w:p w:rsidR="00EF6FDF" w:rsidRDefault="004C0339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«Связь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«Жанры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искусства».</w:t>
            </w:r>
          </w:p>
          <w:p w:rsidR="00EF6FDF" w:rsidRDefault="004C0339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“Музыка”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EF6FDF" w:rsidRDefault="004C0339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EF6FDF" w:rsidRDefault="004C0339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EF6FDF" w:rsidRDefault="004C0339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EF6FDF" w:rsidRDefault="004C0339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EF6FDF">
        <w:trPr>
          <w:trHeight w:val="6900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4C0339">
            <w:pPr>
              <w:pStyle w:val="TableParagraph"/>
              <w:spacing w:before="184"/>
              <w:ind w:left="733" w:right="314" w:hanging="390"/>
              <w:rPr>
                <w:b/>
                <w:sz w:val="24"/>
              </w:rPr>
            </w:pPr>
            <w:r>
              <w:rPr>
                <w:b/>
                <w:sz w:val="24"/>
              </w:rPr>
              <w:t>Изобразительное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искусство</w:t>
            </w:r>
          </w:p>
        </w:tc>
        <w:tc>
          <w:tcPr>
            <w:tcW w:w="11880" w:type="dxa"/>
          </w:tcPr>
          <w:p w:rsidR="00EF6FDF" w:rsidRDefault="004C0339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основного общего образования по предмету «Изобразительное искусство» составлена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</w:t>
            </w:r>
            <w:r>
              <w:rPr>
                <w:sz w:val="24"/>
              </w:rPr>
              <w:t>амме воспитания.</w:t>
            </w:r>
          </w:p>
          <w:p w:rsidR="00EF6FDF" w:rsidRDefault="004C0339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изобразительному искусству основного общего образования разработана в 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(ФГОС ООО), примерной программы </w:t>
            </w:r>
            <w:r>
              <w:rPr>
                <w:sz w:val="24"/>
              </w:rPr>
              <w:t>воспитания. Рабочая программа разработана на основе рабочей 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решением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ФУМО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по общему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образованию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протокол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3/21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27.09.2021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  <w:r>
              <w:rPr>
                <w:sz w:val="24"/>
              </w:rPr>
              <w:t>), планируемых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«Изоб</w:t>
            </w:r>
            <w:r>
              <w:rPr>
                <w:sz w:val="24"/>
              </w:rPr>
              <w:t>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искусство» авторов: Горяева Н. А., Островская О. В.: под ред. </w:t>
            </w:r>
            <w:proofErr w:type="spellStart"/>
            <w:r>
              <w:rPr>
                <w:sz w:val="24"/>
              </w:rPr>
              <w:t>Неменского</w:t>
            </w:r>
            <w:proofErr w:type="spellEnd"/>
            <w:r>
              <w:rPr>
                <w:sz w:val="24"/>
              </w:rPr>
              <w:t xml:space="preserve"> Б. М. (</w:t>
            </w:r>
            <w:r>
              <w:rPr>
                <w:i/>
                <w:sz w:val="24"/>
              </w:rPr>
              <w:t>1.1.2.7.1.1.1- 1.1.2.7.1.1.4. ФПУ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утв.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Приказом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Министерства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РФ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от 21 сентября 2022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№ 858</w:t>
            </w:r>
            <w:r>
              <w:rPr>
                <w:sz w:val="24"/>
              </w:rPr>
              <w:t>).</w:t>
            </w:r>
          </w:p>
          <w:p w:rsidR="00EF6FDF" w:rsidRDefault="004C0339">
            <w:pPr>
              <w:pStyle w:val="TableParagraph"/>
              <w:spacing w:before="1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Основная цель школьного предмета «Изобразительное </w:t>
            </w:r>
            <w:r>
              <w:rPr>
                <w:sz w:val="24"/>
              </w:rPr>
              <w:t>искусство» — развитие визуально-пространственного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эмоционально-ценностного,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самовыражения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культуры. Изобразительное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</w:t>
            </w:r>
            <w:r>
              <w:rPr>
                <w:sz w:val="24"/>
              </w:rPr>
              <w:t>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дисциплина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интегративный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 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раз-</w:t>
            </w:r>
          </w:p>
          <w:p w:rsidR="00EF6FDF" w:rsidRDefault="004C0339">
            <w:pPr>
              <w:pStyle w:val="TableParagraph"/>
              <w:ind w:left="108" w:right="9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визуально-пространственных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живописи,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скульптуры,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дизайна,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декоративно-прикладного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фотографии,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зрелищных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экранных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искусствах.</w:t>
            </w:r>
          </w:p>
          <w:p w:rsidR="00EF6FDF" w:rsidRDefault="004C0339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 проектной деятельности, которая включает в себя как исследовательскую, так и художе</w:t>
            </w:r>
            <w:r>
              <w:rPr>
                <w:sz w:val="24"/>
              </w:rPr>
              <w:t>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результата.</w:t>
            </w:r>
          </w:p>
          <w:p w:rsidR="00EF6FDF" w:rsidRDefault="004C0339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 предмета «Изобразительное искусство» структурировано как система тематических модулей. Три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входят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5–7 классов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 основного 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EF6FDF" w:rsidRDefault="004C0339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</w:t>
            </w:r>
            <w:r>
              <w:rPr>
                <w:spacing w:val="-1"/>
                <w:sz w:val="24"/>
              </w:rPr>
              <w:t>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«Изобразительное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искусство»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часа:</w:t>
            </w:r>
          </w:p>
        </w:tc>
      </w:tr>
    </w:tbl>
    <w:p w:rsidR="00EF6FDF" w:rsidRDefault="00EF6FDF">
      <w:pPr>
        <w:spacing w:line="255" w:lineRule="exac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0"/>
        <w:gridCol w:w="11880"/>
      </w:tblGrid>
      <w:tr w:rsidR="00EF6FDF">
        <w:trPr>
          <w:trHeight w:val="831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:rsidR="00EF6FDF" w:rsidRDefault="004C0339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EF6FDF" w:rsidRDefault="004C0339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EF6FDF" w:rsidRDefault="004C0339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before="2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EF6FDF">
        <w:trPr>
          <w:trHeight w:val="9114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EF6FDF" w:rsidRDefault="004C0339">
            <w:pPr>
              <w:pStyle w:val="TableParagraph"/>
              <w:ind w:left="635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</w:p>
        </w:tc>
        <w:tc>
          <w:tcPr>
            <w:tcW w:w="11880" w:type="dxa"/>
          </w:tcPr>
          <w:p w:rsidR="00EF6FDF" w:rsidRDefault="004C0339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</w:t>
            </w:r>
            <w:r>
              <w:rPr>
                <w:sz w:val="24"/>
              </w:rPr>
              <w:t>сновного общего образования, а также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:rsidR="00EF6FDF" w:rsidRDefault="004C0339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интегрирует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 учебного плана и становится одним из базовых для формирования у обуча</w:t>
            </w:r>
            <w:r>
              <w:rPr>
                <w:sz w:val="24"/>
              </w:rPr>
              <w:t>ющихся 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технико-технологического,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проектного,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креативного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критического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практико-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ориентированного обучения и системно-деятельностного подхода в реализации содержания. В рамках 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предмета происходит </w:t>
            </w:r>
            <w:r>
              <w:rPr>
                <w:sz w:val="24"/>
              </w:rPr>
              <w:t>приобретение базовых навыков работы с современным технологичным оборудованием,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технологий,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самоопределение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ориентация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трудовой деятельности.</w:t>
            </w:r>
          </w:p>
          <w:p w:rsidR="00EF6FDF" w:rsidRDefault="004C0339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промышленный дизайн; 3D-моделирование, прототипирование, технологии цифрового производства в 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 м</w:t>
            </w:r>
            <w:r>
              <w:rPr>
                <w:sz w:val="24"/>
              </w:rPr>
              <w:t>атериалов, аддитивные технологии; нанотехнологии; робототехника и системы автоматического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управления; технологии электротехники, электроники и электроэнергетики; строительство; транспорт; агро-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биотехнологии;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обработка пищевых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продуктов.</w:t>
            </w:r>
          </w:p>
          <w:p w:rsidR="00EF6FDF" w:rsidRDefault="004C0339">
            <w:pPr>
              <w:pStyle w:val="TableParagraph"/>
              <w:spacing w:before="1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Стратегическими </w:t>
            </w:r>
            <w:r>
              <w:rPr>
                <w:sz w:val="24"/>
              </w:rPr>
              <w:t>документами, определяющими направление модернизации содержания и методов 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являются:</w:t>
            </w:r>
          </w:p>
          <w:p w:rsidR="00EF6FDF" w:rsidRDefault="004C0339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(Приказ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31.05.2021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287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зарегистрирован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Минюсте 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05.07.2021,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64101);</w:t>
            </w:r>
          </w:p>
          <w:p w:rsidR="00EF6FDF" w:rsidRDefault="004C0339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spacing w:before="1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Концепция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(утверждена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коллегией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просвещения 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 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 2018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г.).</w:t>
            </w:r>
          </w:p>
          <w:p w:rsidR="00EF6FDF" w:rsidRDefault="004C0339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Современный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построен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модульному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принципу. Модульная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</w:p>
          <w:p w:rsidR="00EF6FDF" w:rsidRDefault="004C0339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завершённых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(модулей)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достигнуть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образовательных результатов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 уровень образования.</w:t>
            </w:r>
          </w:p>
          <w:p w:rsidR="00EF6FDF" w:rsidRDefault="004C033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 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часа:</w:t>
            </w:r>
          </w:p>
          <w:p w:rsidR="00EF6FDF" w:rsidRDefault="004C0339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EF6FDF" w:rsidRDefault="004C0339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EF6FDF" w:rsidRDefault="004C0339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EF6FDF" w:rsidRDefault="004C0339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</w:tc>
      </w:tr>
    </w:tbl>
    <w:p w:rsidR="00EF6FDF" w:rsidRDefault="00EF6FDF">
      <w:pPr>
        <w:spacing w:line="257" w:lineRule="exac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0"/>
        <w:gridCol w:w="11880"/>
      </w:tblGrid>
      <w:tr w:rsidR="00EF6FDF">
        <w:trPr>
          <w:trHeight w:val="276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</w:tcPr>
          <w:p w:rsidR="00EF6FDF" w:rsidRDefault="004C0339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EF6FDF">
        <w:trPr>
          <w:trHeight w:val="8562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spacing w:before="4"/>
              <w:rPr>
                <w:b/>
                <w:sz w:val="36"/>
              </w:rPr>
            </w:pPr>
          </w:p>
          <w:p w:rsidR="00EF6FDF" w:rsidRDefault="004C0339">
            <w:pPr>
              <w:pStyle w:val="TableParagraph"/>
              <w:spacing w:before="1"/>
              <w:ind w:left="769" w:right="588" w:hanging="153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  <w:tc>
          <w:tcPr>
            <w:tcW w:w="11880" w:type="dxa"/>
          </w:tcPr>
          <w:p w:rsidR="00EF6FDF" w:rsidRDefault="004C0339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Рабочая программа по физической культуре на уровне основного общего образования составлена на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 в Федеральном государственном образовательном стандарте основного общего образования,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</w:t>
            </w:r>
            <w:r>
              <w:rPr>
                <w:sz w:val="24"/>
              </w:rPr>
              <w:t>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EF6FDF" w:rsidRDefault="004C0339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В рабочей программе нашли свои отражения объективно сложившиеся реалии современного социокультурного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</w:t>
            </w:r>
            <w:r>
              <w:rPr>
                <w:sz w:val="24"/>
              </w:rPr>
              <w:t>ства, 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возросшие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методистов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совершенствованию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внедрению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методик и технологий в учебно-воспитательный процесс. В своей </w:t>
            </w:r>
            <w:r>
              <w:rPr>
                <w:sz w:val="24"/>
              </w:rPr>
              <w:t>социально-ценностной ориентации 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сохраняет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исторически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сложившееся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предназначение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предстоящей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адаптивных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организма,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преемственность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нормативов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«Президентских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состязаний»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«Всероссийского физкультурно-спортивного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ГТО».</w:t>
            </w:r>
          </w:p>
          <w:p w:rsidR="00EF6FDF" w:rsidRDefault="004C0339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представляется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системой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модулей,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входят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структурными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компонентами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в раздел «Физическое совершенствование». Инвариантные </w:t>
            </w:r>
            <w:r>
              <w:rPr>
                <w:sz w:val="24"/>
              </w:rPr>
              <w:t>модули включают в себя содержание базовых 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спорта: гимнастика, лёгкая атлетика, зимние виды спорта (на примере лыжной подготовки), спортивные 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всестороннюю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</w:t>
            </w:r>
            <w:r>
              <w:rPr>
                <w:sz w:val="24"/>
              </w:rPr>
              <w:t>енность учащихся, освоение ими технических действий и физических упражнений, содействующих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двигательного опыта.</w:t>
            </w:r>
          </w:p>
          <w:p w:rsidR="00EF6FDF" w:rsidRDefault="004C0339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Общий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объём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отведённых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 блок </w:t>
            </w:r>
            <w:r>
              <w:rPr>
                <w:sz w:val="24"/>
              </w:rPr>
              <w:t>«Базовая физическая подготовка»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 340 часов:</w:t>
            </w:r>
          </w:p>
          <w:p w:rsidR="00EF6FDF" w:rsidRDefault="004C0339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EF6FDF" w:rsidRDefault="004C0339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EF6FDF" w:rsidRDefault="004C0339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EF6FDF" w:rsidRDefault="004C0339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EF6FDF" w:rsidRDefault="004C0339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  <w:p w:rsidR="00EF6FDF" w:rsidRDefault="004C0339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учтена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:rsidR="00EF6FDF" w:rsidRDefault="004C0339">
            <w:pPr>
              <w:pStyle w:val="TableParagraph"/>
              <w:spacing w:line="274" w:lineRule="exact"/>
              <w:ind w:left="108" w:right="95"/>
              <w:rPr>
                <w:sz w:val="24"/>
              </w:rPr>
            </w:pPr>
            <w:r>
              <w:rPr>
                <w:sz w:val="24"/>
              </w:rPr>
              <w:t>вариативных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сетевого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организациями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системы </w:t>
            </w:r>
            <w:r>
              <w:rPr>
                <w:sz w:val="24"/>
              </w:rPr>
              <w:t>дополнительного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детей.</w:t>
            </w:r>
          </w:p>
        </w:tc>
      </w:tr>
    </w:tbl>
    <w:p w:rsidR="00EF6FDF" w:rsidRDefault="00EF6FDF">
      <w:pPr>
        <w:spacing w:line="274" w:lineRule="exac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0"/>
        <w:gridCol w:w="11880"/>
      </w:tblGrid>
      <w:tr w:rsidR="00EF6FDF">
        <w:trPr>
          <w:trHeight w:val="7456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spacing w:before="3"/>
              <w:rPr>
                <w:b/>
                <w:sz w:val="30"/>
              </w:rPr>
            </w:pPr>
          </w:p>
          <w:p w:rsidR="00EF6FDF" w:rsidRDefault="004C0339">
            <w:pPr>
              <w:pStyle w:val="TableParagraph"/>
              <w:ind w:left="263" w:right="253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 духовно-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нравственной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культуры народов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</w:p>
          <w:p w:rsidR="00EF6FDF" w:rsidRDefault="004C0339">
            <w:pPr>
              <w:pStyle w:val="TableParagraph"/>
              <w:ind w:left="181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(ОДНКНР)</w:t>
            </w:r>
          </w:p>
        </w:tc>
        <w:tc>
          <w:tcPr>
            <w:tcW w:w="11880" w:type="dxa"/>
          </w:tcPr>
          <w:p w:rsidR="00EF6FDF" w:rsidRDefault="004C0339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color w:val="212121"/>
                <w:sz w:val="24"/>
              </w:rPr>
              <w:t>Программа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предметной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области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«Основы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духовно-нравственной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России»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(далее</w:t>
            </w:r>
            <w:r>
              <w:rPr>
                <w:color w:val="212121"/>
                <w:spacing w:val="26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—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ОДНКНР)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для 5—6 классов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образовательных организаций составлена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соответствии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с:</w:t>
            </w:r>
          </w:p>
          <w:p w:rsidR="00EF6FDF" w:rsidRDefault="004C0339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ind w:right="99"/>
              <w:rPr>
                <w:sz w:val="24"/>
              </w:rPr>
            </w:pPr>
            <w:r>
              <w:rPr>
                <w:color w:val="212121"/>
                <w:sz w:val="24"/>
              </w:rPr>
              <w:t>требованиями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Федерального</w:t>
            </w:r>
            <w:r>
              <w:rPr>
                <w:color w:val="212121"/>
                <w:spacing w:val="-1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государственного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образовательного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стандарта</w:t>
            </w:r>
            <w:r>
              <w:rPr>
                <w:color w:val="212121"/>
                <w:spacing w:val="-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основного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общего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образования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(ФГОС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ООО)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(утверждён приказом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Министерства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просвещения Российской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Федерации от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31 мая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2021 г</w:t>
            </w:r>
            <w:proofErr w:type="gramStart"/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.</w:t>
            </w:r>
            <w:proofErr w:type="gramEnd"/>
          </w:p>
          <w:p w:rsidR="00EF6FDF" w:rsidRDefault="004C0339">
            <w:pPr>
              <w:pStyle w:val="TableParagraph"/>
              <w:ind w:left="828"/>
              <w:rPr>
                <w:sz w:val="24"/>
              </w:rPr>
            </w:pPr>
            <w:r>
              <w:rPr>
                <w:color w:val="212121"/>
                <w:sz w:val="24"/>
              </w:rPr>
              <w:t>№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287);</w:t>
            </w:r>
          </w:p>
          <w:p w:rsidR="00EF6FDF" w:rsidRDefault="004C0339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2"/>
              <w:ind w:right="100"/>
              <w:rPr>
                <w:sz w:val="24"/>
              </w:rPr>
            </w:pPr>
            <w:r>
              <w:rPr>
                <w:color w:val="212121"/>
                <w:sz w:val="24"/>
              </w:rPr>
              <w:t>требованиями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результатам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освоения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программы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основного</w:t>
            </w:r>
            <w:r>
              <w:rPr>
                <w:color w:val="212121"/>
                <w:spacing w:val="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общего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образования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(личностным,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метапредметным,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предметным);</w:t>
            </w:r>
          </w:p>
          <w:p w:rsidR="00EF6FDF" w:rsidRDefault="004C0339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1"/>
              <w:ind w:right="101"/>
              <w:rPr>
                <w:sz w:val="24"/>
              </w:rPr>
            </w:pPr>
            <w:r>
              <w:rPr>
                <w:color w:val="212121"/>
                <w:sz w:val="24"/>
              </w:rPr>
              <w:t>основными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подходами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развитию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формированию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универсальных</w:t>
            </w:r>
            <w:r>
              <w:rPr>
                <w:color w:val="212121"/>
                <w:spacing w:val="2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учебных</w:t>
            </w:r>
            <w:r>
              <w:rPr>
                <w:color w:val="212121"/>
                <w:spacing w:val="2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действий</w:t>
            </w:r>
            <w:r>
              <w:rPr>
                <w:color w:val="212121"/>
                <w:spacing w:val="2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(УУД)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для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основного общего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образования.</w:t>
            </w:r>
          </w:p>
          <w:p w:rsidR="00EF6FDF" w:rsidRDefault="004C0339">
            <w:pPr>
              <w:pStyle w:val="TableParagraph"/>
              <w:spacing w:before="1"/>
              <w:ind w:left="108" w:right="99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Курс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«Основы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духовно-нравственной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России»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призван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обогатить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процесс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воспитания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гимназии не только новым содержанием (ознакомление с традиционными религиями Российского государства),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но и новым пониманием сущности российской культуры, развивающейся ка</w:t>
            </w:r>
            <w:r>
              <w:rPr>
                <w:color w:val="212121"/>
                <w:sz w:val="24"/>
              </w:rPr>
              <w:t>к сплав национальных традиций и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религиозных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верований.</w:t>
            </w:r>
          </w:p>
          <w:p w:rsidR="00EF6FDF" w:rsidRDefault="004C0339">
            <w:pPr>
              <w:pStyle w:val="TableParagraph"/>
              <w:ind w:left="108" w:right="100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Материал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курса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представлен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через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актуализацию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макроуровня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(Россия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целом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как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многонациональное,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212121"/>
                <w:sz w:val="24"/>
              </w:rPr>
              <w:t>поликонфессиональное</w:t>
            </w:r>
            <w:proofErr w:type="spellEnd"/>
            <w:r>
              <w:rPr>
                <w:color w:val="212121"/>
                <w:sz w:val="24"/>
              </w:rPr>
              <w:t xml:space="preserve"> государство, с едиными для всех законами, общероссийскими духовно-нравственными и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</w:t>
            </w:r>
            <w:r>
              <w:rPr>
                <w:color w:val="212121"/>
                <w:sz w:val="24"/>
              </w:rPr>
              <w:t>ультурными ценностями) на микроуровне (собственная идентичность, осознанная как часть малой Родины,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семьи и семейных традиций, этнической и религиозной истории, к которой принадлежит обучающийся как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личность).</w:t>
            </w:r>
          </w:p>
          <w:p w:rsidR="00EF6FDF" w:rsidRDefault="004C0339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процессе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изучения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курса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обучающиеся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получают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представление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существенных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взаимосвязях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между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материальной и духовной культурой, обусловленности культурных реалий современного общества его духовно-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нравственным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обликом.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Изучаются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основные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компоненты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её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специфические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инструменты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самопрезента</w:t>
            </w:r>
            <w:r>
              <w:rPr>
                <w:color w:val="212121"/>
                <w:sz w:val="24"/>
              </w:rPr>
              <w:t>ции,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исторические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современные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особенности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духовно-нравственного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развития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России.</w:t>
            </w:r>
          </w:p>
          <w:p w:rsidR="00EF6FDF" w:rsidRDefault="004C0339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В соответствии с Федеральным государственным образовательным стандартом основного общего образования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предметная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область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«Основы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духовно-нравственной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России»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является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обязательной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для</w:t>
            </w:r>
          </w:p>
          <w:p w:rsidR="00EF6FDF" w:rsidRDefault="004C0339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5—6 классах.</w:t>
            </w:r>
          </w:p>
          <w:p w:rsidR="00EF6FDF" w:rsidRDefault="004C0339">
            <w:pPr>
              <w:pStyle w:val="TableParagraph"/>
              <w:spacing w:line="276" w:lineRule="exact"/>
              <w:ind w:left="108" w:right="101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На изучение курса на уровне основного общего образования отводится 34 часа на каждый учебный год, не менее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1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учебного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часа в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неделю.</w:t>
            </w:r>
          </w:p>
        </w:tc>
      </w:tr>
    </w:tbl>
    <w:p w:rsidR="007F62C2" w:rsidRDefault="007F62C2"/>
    <w:sectPr w:rsidR="007F62C2" w:rsidSect="0091699E">
      <w:pgSz w:w="16840" w:h="11910" w:orient="landscape"/>
      <w:pgMar w:top="840" w:right="1080" w:bottom="280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01935"/>
    <w:multiLevelType w:val="hybridMultilevel"/>
    <w:tmpl w:val="8A902DEE"/>
    <w:lvl w:ilvl="0" w:tplc="4A9A84D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2BA5FF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F9D4E6B6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9C0E4F7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035C47F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DF206498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93C36C4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4E7EB710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77044066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">
    <w:nsid w:val="0FB24943"/>
    <w:multiLevelType w:val="hybridMultilevel"/>
    <w:tmpl w:val="B3568A26"/>
    <w:lvl w:ilvl="0" w:tplc="3ABA5678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A82D9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49187AA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348534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1B00174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7C06482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32684B90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5B4C0AEC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5258686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2">
    <w:nsid w:val="2EB75049"/>
    <w:multiLevelType w:val="hybridMultilevel"/>
    <w:tmpl w:val="88B4F942"/>
    <w:lvl w:ilvl="0" w:tplc="0D76BDC2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284545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653C3FB2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EF785D7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F1526072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5DA7A14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EC2E4BCE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79542A78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CB30818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3">
    <w:nsid w:val="36064912"/>
    <w:multiLevelType w:val="hybridMultilevel"/>
    <w:tmpl w:val="F154C42A"/>
    <w:lvl w:ilvl="0" w:tplc="36FA93A2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62A2568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4F6C6E4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07E0998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4AEE19A0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6EE26E9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074C371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83107092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0C406CB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4">
    <w:nsid w:val="39E83AD0"/>
    <w:multiLevelType w:val="hybridMultilevel"/>
    <w:tmpl w:val="EC12F20E"/>
    <w:lvl w:ilvl="0" w:tplc="C33E9A5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color w:val="212121"/>
        <w:w w:val="100"/>
        <w:sz w:val="24"/>
        <w:szCs w:val="24"/>
        <w:lang w:val="ru-RU" w:eastAsia="en-US" w:bidi="ar-SA"/>
      </w:rPr>
    </w:lvl>
    <w:lvl w:ilvl="1" w:tplc="2ECA80B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D20CABD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CE922D62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8514B9C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A250415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FDE24D98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48D80A6E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7480AE1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5">
    <w:nsid w:val="4F344A6B"/>
    <w:multiLevelType w:val="hybridMultilevel"/>
    <w:tmpl w:val="7C8469AE"/>
    <w:lvl w:ilvl="0" w:tplc="B3E8607A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C5AD42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FFB214FE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AC7ED12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39A00AE2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DB56104C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92A6900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85EC4098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6CC2B30A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6">
    <w:nsid w:val="584F0835"/>
    <w:multiLevelType w:val="hybridMultilevel"/>
    <w:tmpl w:val="0BA87E0C"/>
    <w:lvl w:ilvl="0" w:tplc="356277B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74AAF0E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3FD2DD18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7FD8DE2A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90404A56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35DC9690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A0229E92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C47A2D64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AC0304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7">
    <w:nsid w:val="6AB164BD"/>
    <w:multiLevelType w:val="hybridMultilevel"/>
    <w:tmpl w:val="ECE6F414"/>
    <w:lvl w:ilvl="0" w:tplc="49769C54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CA874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A1607F4C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F8C8AFC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D79297E0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03204AD6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85B6FE1A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C7826BDA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2152BDD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8">
    <w:nsid w:val="6BD80F98"/>
    <w:multiLevelType w:val="hybridMultilevel"/>
    <w:tmpl w:val="E95AA5D8"/>
    <w:lvl w:ilvl="0" w:tplc="ED7EB3DA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9622A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C7B88B4E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A8124F3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3EBE55F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5CF0FB6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727EA93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11B8FC1E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7225B92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9">
    <w:nsid w:val="6F207B61"/>
    <w:multiLevelType w:val="hybridMultilevel"/>
    <w:tmpl w:val="0972D564"/>
    <w:lvl w:ilvl="0" w:tplc="D4184874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50BAD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A378AF12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B788CF2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C3041B2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7F8C824C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27F69208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E41E14D0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FD4C586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0">
    <w:nsid w:val="790A4753"/>
    <w:multiLevelType w:val="hybridMultilevel"/>
    <w:tmpl w:val="EBB63082"/>
    <w:lvl w:ilvl="0" w:tplc="442A9650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A8A20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7FEAA6CA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2D6E3F8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7C62246C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B360070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0828516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F5625656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3DEE800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1">
    <w:nsid w:val="7F1D4025"/>
    <w:multiLevelType w:val="hybridMultilevel"/>
    <w:tmpl w:val="23DCF578"/>
    <w:lvl w:ilvl="0" w:tplc="A002E0D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1BA5ED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82AC881A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F0A816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AD02CFA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7DB63FCA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AD69354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6FEAD9DC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5ED6D19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5"/>
  </w:num>
  <w:num w:numId="5">
    <w:abstractNumId w:val="6"/>
  </w:num>
  <w:num w:numId="6">
    <w:abstractNumId w:val="2"/>
  </w:num>
  <w:num w:numId="7">
    <w:abstractNumId w:val="0"/>
  </w:num>
  <w:num w:numId="8">
    <w:abstractNumId w:val="8"/>
  </w:num>
  <w:num w:numId="9">
    <w:abstractNumId w:val="1"/>
  </w:num>
  <w:num w:numId="10">
    <w:abstractNumId w:val="9"/>
  </w:num>
  <w:num w:numId="11">
    <w:abstractNumId w:val="11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F6FDF"/>
    <w:rsid w:val="000C01FD"/>
    <w:rsid w:val="004C0339"/>
    <w:rsid w:val="00715D2C"/>
    <w:rsid w:val="007F62C2"/>
    <w:rsid w:val="0091699E"/>
    <w:rsid w:val="00BA5EC6"/>
    <w:rsid w:val="00EF6F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99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1699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1699E"/>
    <w:pPr>
      <w:ind w:left="1563" w:right="1564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rsid w:val="0091699E"/>
    <w:pPr>
      <w:ind w:left="1564" w:right="156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91699E"/>
  </w:style>
  <w:style w:type="paragraph" w:customStyle="1" w:styleId="TableParagraph">
    <w:name w:val="Table Paragraph"/>
    <w:basedOn w:val="a"/>
    <w:uiPriority w:val="1"/>
    <w:qFormat/>
    <w:rsid w:val="0091699E"/>
  </w:style>
  <w:style w:type="character" w:styleId="a6">
    <w:name w:val="Hyperlink"/>
    <w:basedOn w:val="a0"/>
    <w:uiPriority w:val="99"/>
    <w:unhideWhenUsed/>
    <w:rsid w:val="00715D2C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15D2C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4774</Words>
  <Characters>27212</Characters>
  <Application>Microsoft Office Word</Application>
  <DocSecurity>0</DocSecurity>
  <Lines>226</Lines>
  <Paragraphs>63</Paragraphs>
  <ScaleCrop>false</ScaleCrop>
  <Company/>
  <LinksUpToDate>false</LinksUpToDate>
  <CharactersWithSpaces>31923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User</cp:lastModifiedBy>
  <cp:revision>3</cp:revision>
  <dcterms:created xsi:type="dcterms:W3CDTF">2023-10-16T18:14:00Z</dcterms:created>
  <dcterms:modified xsi:type="dcterms:W3CDTF">2023-10-16T18:15:00Z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2023-09-07T00:00:00Z</vt:filetime>
  </property>
</Properties>
</file>